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754A3" w14:textId="77777777" w:rsidR="003A2237" w:rsidRDefault="004D5F45" w:rsidP="004D5F45">
      <w:pPr>
        <w:jc w:val="center"/>
        <w:rPr>
          <w:rFonts w:ascii="Arial" w:hAnsi="Arial" w:cs="Arial"/>
          <w:b/>
          <w:sz w:val="24"/>
        </w:rPr>
      </w:pPr>
      <w:r>
        <w:rPr>
          <w:rFonts w:ascii="Arial" w:hAnsi="Arial" w:cs="Arial"/>
          <w:b/>
          <w:sz w:val="24"/>
        </w:rPr>
        <w:t>Christmas Reflection</w:t>
      </w:r>
    </w:p>
    <w:p w14:paraId="10E6C390" w14:textId="77777777" w:rsidR="009236D8" w:rsidRDefault="009236D8" w:rsidP="009236D8">
      <w:pPr>
        <w:jc w:val="center"/>
        <w:rPr>
          <w:rFonts w:ascii="Arial" w:hAnsi="Arial" w:cs="Arial"/>
          <w:b/>
          <w:sz w:val="24"/>
        </w:rPr>
      </w:pPr>
      <w:r>
        <w:rPr>
          <w:noProof/>
          <w:lang w:eastAsia="en-IE"/>
        </w:rPr>
        <w:drawing>
          <wp:inline distT="0" distB="0" distL="0" distR="0" wp14:anchorId="40817F10" wp14:editId="42F45C0F">
            <wp:extent cx="3629025" cy="2352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3629025" cy="2352675"/>
                    </a:xfrm>
                    <a:prstGeom prst="rect">
                      <a:avLst/>
                    </a:prstGeom>
                  </pic:spPr>
                </pic:pic>
              </a:graphicData>
            </a:graphic>
          </wp:inline>
        </w:drawing>
      </w:r>
    </w:p>
    <w:p w14:paraId="7FE936B0" w14:textId="1F5F85D1" w:rsidR="004D5F45" w:rsidRDefault="004D5F45" w:rsidP="004D5F45">
      <w:pPr>
        <w:jc w:val="both"/>
        <w:rPr>
          <w:rFonts w:ascii="Arial" w:hAnsi="Arial" w:cs="Arial"/>
        </w:rPr>
      </w:pPr>
      <w:r>
        <w:rPr>
          <w:rFonts w:ascii="Arial" w:hAnsi="Arial" w:cs="Arial"/>
        </w:rPr>
        <w:t xml:space="preserve">On December 25, two thousand and </w:t>
      </w:r>
      <w:r w:rsidR="00DE39AE">
        <w:rPr>
          <w:rFonts w:ascii="Arial" w:hAnsi="Arial" w:cs="Arial"/>
        </w:rPr>
        <w:t>twenty one</w:t>
      </w:r>
      <w:r>
        <w:rPr>
          <w:rFonts w:ascii="Arial" w:hAnsi="Arial" w:cs="Arial"/>
        </w:rPr>
        <w:t xml:space="preserve"> years ago, Christ Our Saviour was born.</w:t>
      </w:r>
    </w:p>
    <w:p w14:paraId="30E3F3CD" w14:textId="77777777" w:rsidR="004D5F45" w:rsidRDefault="004D5F45" w:rsidP="004D5F45">
      <w:pPr>
        <w:jc w:val="both"/>
        <w:rPr>
          <w:rFonts w:ascii="Arial" w:hAnsi="Arial" w:cs="Arial"/>
        </w:rPr>
      </w:pPr>
      <w:r>
        <w:rPr>
          <w:rFonts w:ascii="Arial" w:hAnsi="Arial" w:cs="Arial"/>
        </w:rPr>
        <w:t>God the Creator envisioned the future, over two thousand years forward and showed it to Mary and Joseph.</w:t>
      </w:r>
    </w:p>
    <w:p w14:paraId="340CCEAC" w14:textId="77777777" w:rsidR="004D5F45" w:rsidRDefault="004D5F45" w:rsidP="004D5F45">
      <w:pPr>
        <w:jc w:val="both"/>
        <w:rPr>
          <w:rFonts w:ascii="Arial" w:hAnsi="Arial" w:cs="Arial"/>
        </w:rPr>
      </w:pPr>
      <w:r>
        <w:rPr>
          <w:rFonts w:ascii="Arial" w:hAnsi="Arial" w:cs="Arial"/>
        </w:rPr>
        <w:t>A beautifully decorated evergreen tree stood proudly in the centre of the household, boasting bold shades of red and green. A gold star sparkled on top of the tree and children beneath it laughed and clutched their expensive gifts.</w:t>
      </w:r>
    </w:p>
    <w:p w14:paraId="6A617619" w14:textId="77777777" w:rsidR="004D5F45" w:rsidRDefault="004D5F45" w:rsidP="004D5F45">
      <w:pPr>
        <w:jc w:val="both"/>
        <w:rPr>
          <w:rFonts w:ascii="Arial" w:hAnsi="Arial" w:cs="Arial"/>
        </w:rPr>
      </w:pPr>
      <w:r>
        <w:rPr>
          <w:rFonts w:ascii="Arial" w:hAnsi="Arial" w:cs="Arial"/>
        </w:rPr>
        <w:t>The house was a feast for the senses as delicious smells of meats slowly cooking in the oven filled the air. A rich cake with tiny figures skating on a rink of sweet white icing took pride of place on the kitchen table.</w:t>
      </w:r>
    </w:p>
    <w:p w14:paraId="37FC8037" w14:textId="77777777" w:rsidR="004D5F45" w:rsidRDefault="004D5F45" w:rsidP="004D5F45">
      <w:pPr>
        <w:jc w:val="both"/>
        <w:rPr>
          <w:rFonts w:ascii="Arial" w:hAnsi="Arial" w:cs="Arial"/>
        </w:rPr>
      </w:pPr>
      <w:r>
        <w:rPr>
          <w:rFonts w:ascii="Arial" w:hAnsi="Arial" w:cs="Arial"/>
        </w:rPr>
        <w:t>Mary and Joseph were filled with awe and delight at the vision; so much joy and celebration all because of their wonderful son!</w:t>
      </w:r>
    </w:p>
    <w:p w14:paraId="6CCF7D5E" w14:textId="77777777" w:rsidR="004D5F45" w:rsidRDefault="004D5F45" w:rsidP="004D5F45">
      <w:pPr>
        <w:jc w:val="both"/>
        <w:rPr>
          <w:rFonts w:ascii="Arial" w:hAnsi="Arial" w:cs="Arial"/>
        </w:rPr>
      </w:pPr>
      <w:r>
        <w:rPr>
          <w:rFonts w:ascii="Arial" w:hAnsi="Arial" w:cs="Arial"/>
        </w:rPr>
        <w:t>They continued to watch. Both the old and the young exchanged gifts wrapped in coloured paper and embraced after looking at the contents. The phrase “Happy Christmas!” was repeated several times.</w:t>
      </w:r>
    </w:p>
    <w:p w14:paraId="6F09729C" w14:textId="77777777" w:rsidR="009236D8" w:rsidRDefault="009236D8" w:rsidP="009236D8">
      <w:pPr>
        <w:jc w:val="center"/>
        <w:rPr>
          <w:rFonts w:ascii="Arial" w:hAnsi="Arial" w:cs="Arial"/>
        </w:rPr>
      </w:pPr>
      <w:r>
        <w:rPr>
          <w:noProof/>
          <w:lang w:eastAsia="en-IE"/>
        </w:rPr>
        <w:drawing>
          <wp:inline distT="0" distB="0" distL="0" distR="0" wp14:anchorId="125C7EFD" wp14:editId="34664AAA">
            <wp:extent cx="3445417" cy="2639646"/>
            <wp:effectExtent l="0" t="0" r="317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445473" cy="2639689"/>
                    </a:xfrm>
                    <a:prstGeom prst="rect">
                      <a:avLst/>
                    </a:prstGeom>
                  </pic:spPr>
                </pic:pic>
              </a:graphicData>
            </a:graphic>
          </wp:inline>
        </w:drawing>
      </w:r>
    </w:p>
    <w:p w14:paraId="587EC76D" w14:textId="77777777" w:rsidR="004D5F45" w:rsidRDefault="004D5F45" w:rsidP="004D5F45">
      <w:pPr>
        <w:jc w:val="both"/>
        <w:rPr>
          <w:rFonts w:ascii="Arial" w:hAnsi="Arial" w:cs="Arial"/>
        </w:rPr>
      </w:pPr>
      <w:r>
        <w:rPr>
          <w:rFonts w:ascii="Arial" w:hAnsi="Arial" w:cs="Arial"/>
        </w:rPr>
        <w:lastRenderedPageBreak/>
        <w:t>The people then sat at a long table and enjoyed a feast of steaming vegetables, tender meats, sugared cakes and fine wines. They chinked their glasses together and began to eat the delicious meal.</w:t>
      </w:r>
    </w:p>
    <w:p w14:paraId="12B58B13" w14:textId="77777777" w:rsidR="004D5F45" w:rsidRDefault="004D5F45" w:rsidP="004D5F45">
      <w:pPr>
        <w:jc w:val="both"/>
        <w:rPr>
          <w:rFonts w:ascii="Arial" w:hAnsi="Arial" w:cs="Arial"/>
        </w:rPr>
      </w:pPr>
      <w:r>
        <w:rPr>
          <w:rFonts w:ascii="Arial" w:hAnsi="Arial" w:cs="Arial"/>
        </w:rPr>
        <w:t>A sadness grew in the hearts of Mary and Joseph… a celebratory day for their birth of their Son… and yet… his name was said not even once.</w:t>
      </w:r>
    </w:p>
    <w:p w14:paraId="59A50FA6" w14:textId="77777777" w:rsidR="009236D8" w:rsidRDefault="009236D8" w:rsidP="009236D8">
      <w:pPr>
        <w:jc w:val="center"/>
        <w:rPr>
          <w:rFonts w:ascii="Arial" w:hAnsi="Arial" w:cs="Arial"/>
        </w:rPr>
      </w:pPr>
      <w:r>
        <w:rPr>
          <w:noProof/>
          <w:lang w:eastAsia="en-IE"/>
        </w:rPr>
        <w:drawing>
          <wp:inline distT="0" distB="0" distL="0" distR="0" wp14:anchorId="14C1C482" wp14:editId="51BD0DFC">
            <wp:extent cx="3733800" cy="27527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733800" cy="2752725"/>
                    </a:xfrm>
                    <a:prstGeom prst="rect">
                      <a:avLst/>
                    </a:prstGeom>
                  </pic:spPr>
                </pic:pic>
              </a:graphicData>
            </a:graphic>
          </wp:inline>
        </w:drawing>
      </w:r>
    </w:p>
    <w:p w14:paraId="2C56328A" w14:textId="77777777" w:rsidR="009236D8" w:rsidRDefault="009236D8" w:rsidP="009236D8">
      <w:pPr>
        <w:jc w:val="center"/>
        <w:rPr>
          <w:rFonts w:ascii="Arial" w:hAnsi="Arial" w:cs="Arial"/>
        </w:rPr>
      </w:pPr>
    </w:p>
    <w:p w14:paraId="01DDACCE" w14:textId="77777777" w:rsidR="009236D8" w:rsidRPr="002F47BD" w:rsidRDefault="009236D8" w:rsidP="009236D8">
      <w:pPr>
        <w:jc w:val="center"/>
        <w:rPr>
          <w:rFonts w:ascii="Arial" w:hAnsi="Arial" w:cs="Arial"/>
          <w:b/>
        </w:rPr>
      </w:pPr>
      <w:r w:rsidRPr="002F47BD">
        <w:rPr>
          <w:rFonts w:ascii="Arial" w:hAnsi="Arial" w:cs="Arial"/>
          <w:b/>
        </w:rPr>
        <w:t>A Christmas Prayer</w:t>
      </w:r>
    </w:p>
    <w:p w14:paraId="303B180E" w14:textId="77777777" w:rsidR="009236D8" w:rsidRDefault="009236D8" w:rsidP="002F47BD">
      <w:pPr>
        <w:spacing w:after="0" w:line="240" w:lineRule="auto"/>
        <w:jc w:val="center"/>
        <w:rPr>
          <w:rFonts w:ascii="Arial" w:hAnsi="Arial" w:cs="Arial"/>
        </w:rPr>
      </w:pPr>
      <w:r w:rsidRPr="009236D8">
        <w:rPr>
          <w:rFonts w:ascii="Arial" w:hAnsi="Arial" w:cs="Arial"/>
        </w:rPr>
        <w:t xml:space="preserve">Jesus, the Light of the World, as we celebrate your birth . . . . </w:t>
      </w:r>
    </w:p>
    <w:p w14:paraId="661693EC" w14:textId="77777777" w:rsidR="009236D8" w:rsidRDefault="009236D8" w:rsidP="002F47BD">
      <w:pPr>
        <w:spacing w:after="0" w:line="240" w:lineRule="auto"/>
        <w:jc w:val="center"/>
        <w:rPr>
          <w:rFonts w:ascii="Arial" w:hAnsi="Arial" w:cs="Arial"/>
        </w:rPr>
      </w:pPr>
      <w:r w:rsidRPr="009236D8">
        <w:rPr>
          <w:rFonts w:ascii="Arial" w:hAnsi="Arial" w:cs="Arial"/>
        </w:rPr>
        <w:t xml:space="preserve">may we begin to see the world in the light of the understanding you give us.  </w:t>
      </w:r>
    </w:p>
    <w:p w14:paraId="0B35B67B" w14:textId="77777777" w:rsidR="002F47BD" w:rsidRDefault="009236D8" w:rsidP="002F47BD">
      <w:pPr>
        <w:spacing w:after="0" w:line="240" w:lineRule="auto"/>
        <w:jc w:val="center"/>
        <w:rPr>
          <w:rFonts w:ascii="Arial" w:hAnsi="Arial" w:cs="Arial"/>
        </w:rPr>
      </w:pPr>
      <w:r w:rsidRPr="009236D8">
        <w:rPr>
          <w:rFonts w:ascii="Arial" w:hAnsi="Arial" w:cs="Arial"/>
        </w:rPr>
        <w:t xml:space="preserve">As you chose the lowly, the outcasts, and the poor </w:t>
      </w:r>
    </w:p>
    <w:p w14:paraId="26A635D2" w14:textId="77777777" w:rsidR="002F47BD" w:rsidRDefault="009236D8" w:rsidP="002F47BD">
      <w:pPr>
        <w:spacing w:after="0" w:line="240" w:lineRule="auto"/>
        <w:jc w:val="center"/>
        <w:rPr>
          <w:rFonts w:ascii="Arial" w:hAnsi="Arial" w:cs="Arial"/>
        </w:rPr>
      </w:pPr>
      <w:r w:rsidRPr="009236D8">
        <w:rPr>
          <w:rFonts w:ascii="Arial" w:hAnsi="Arial" w:cs="Arial"/>
        </w:rPr>
        <w:t xml:space="preserve">to receive the greatest news </w:t>
      </w:r>
      <w:r w:rsidR="002F47BD">
        <w:rPr>
          <w:rFonts w:ascii="Arial" w:hAnsi="Arial" w:cs="Arial"/>
        </w:rPr>
        <w:t>the world has</w:t>
      </w:r>
      <w:r w:rsidRPr="009236D8">
        <w:rPr>
          <w:rFonts w:ascii="Arial" w:hAnsi="Arial" w:cs="Arial"/>
        </w:rPr>
        <w:t xml:space="preserve"> ever known, </w:t>
      </w:r>
    </w:p>
    <w:p w14:paraId="516B886A" w14:textId="77777777" w:rsidR="002F47BD" w:rsidRDefault="009236D8" w:rsidP="002F47BD">
      <w:pPr>
        <w:spacing w:after="0" w:line="240" w:lineRule="auto"/>
        <w:jc w:val="center"/>
        <w:rPr>
          <w:rFonts w:ascii="Arial" w:hAnsi="Arial" w:cs="Arial"/>
        </w:rPr>
      </w:pPr>
      <w:r w:rsidRPr="009236D8">
        <w:rPr>
          <w:rFonts w:ascii="Arial" w:hAnsi="Arial" w:cs="Arial"/>
        </w:rPr>
        <w:t>so may we worship</w:t>
      </w:r>
      <w:r w:rsidR="002F47BD">
        <w:rPr>
          <w:rFonts w:ascii="Arial" w:hAnsi="Arial" w:cs="Arial"/>
        </w:rPr>
        <w:t xml:space="preserve"> you with peace, hope, love and joy in our</w:t>
      </w:r>
      <w:r w:rsidRPr="009236D8">
        <w:rPr>
          <w:rFonts w:ascii="Arial" w:hAnsi="Arial" w:cs="Arial"/>
        </w:rPr>
        <w:t xml:space="preserve"> heart</w:t>
      </w:r>
      <w:r w:rsidR="002F47BD">
        <w:rPr>
          <w:rFonts w:ascii="Arial" w:hAnsi="Arial" w:cs="Arial"/>
        </w:rPr>
        <w:t>s</w:t>
      </w:r>
      <w:r w:rsidRPr="009236D8">
        <w:rPr>
          <w:rFonts w:ascii="Arial" w:hAnsi="Arial" w:cs="Arial"/>
        </w:rPr>
        <w:t xml:space="preserve">.  </w:t>
      </w:r>
    </w:p>
    <w:p w14:paraId="255D1D28" w14:textId="77777777" w:rsidR="002F47BD" w:rsidRDefault="009236D8" w:rsidP="002F47BD">
      <w:pPr>
        <w:spacing w:after="0" w:line="240" w:lineRule="auto"/>
        <w:jc w:val="center"/>
        <w:rPr>
          <w:rFonts w:ascii="Arial" w:hAnsi="Arial" w:cs="Arial"/>
        </w:rPr>
      </w:pPr>
      <w:r w:rsidRPr="009236D8">
        <w:rPr>
          <w:rFonts w:ascii="Arial" w:hAnsi="Arial" w:cs="Arial"/>
        </w:rPr>
        <w:t xml:space="preserve">May we also remember our brothers and sisters less fortunate </w:t>
      </w:r>
    </w:p>
    <w:p w14:paraId="0034486C" w14:textId="77777777" w:rsidR="002F47BD" w:rsidRDefault="009236D8" w:rsidP="002F47BD">
      <w:pPr>
        <w:spacing w:after="0" w:line="240" w:lineRule="auto"/>
        <w:jc w:val="center"/>
        <w:rPr>
          <w:rFonts w:ascii="Arial" w:hAnsi="Arial" w:cs="Arial"/>
        </w:rPr>
      </w:pPr>
      <w:r w:rsidRPr="009236D8">
        <w:rPr>
          <w:rFonts w:ascii="Arial" w:hAnsi="Arial" w:cs="Arial"/>
        </w:rPr>
        <w:t xml:space="preserve">than ourselves in this season of giving.  </w:t>
      </w:r>
    </w:p>
    <w:p w14:paraId="70CB163F" w14:textId="77777777" w:rsidR="009236D8" w:rsidRPr="002F47BD" w:rsidRDefault="009236D8" w:rsidP="002F47BD">
      <w:pPr>
        <w:spacing w:after="0" w:line="240" w:lineRule="auto"/>
        <w:jc w:val="center"/>
        <w:rPr>
          <w:rFonts w:ascii="Arial" w:hAnsi="Arial" w:cs="Arial"/>
          <w:b/>
        </w:rPr>
      </w:pPr>
      <w:r w:rsidRPr="002F47BD">
        <w:rPr>
          <w:rFonts w:ascii="Arial" w:hAnsi="Arial" w:cs="Arial"/>
          <w:b/>
        </w:rPr>
        <w:t>Amen.</w:t>
      </w:r>
    </w:p>
    <w:p w14:paraId="3A2165E0" w14:textId="77777777" w:rsidR="009236D8" w:rsidRPr="004D5F45" w:rsidRDefault="009236D8" w:rsidP="009236D8">
      <w:pPr>
        <w:jc w:val="center"/>
        <w:rPr>
          <w:rFonts w:ascii="Arial" w:hAnsi="Arial" w:cs="Arial"/>
        </w:rPr>
      </w:pPr>
    </w:p>
    <w:sectPr w:rsidR="009236D8" w:rsidRPr="004D5F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5F45"/>
    <w:rsid w:val="00130339"/>
    <w:rsid w:val="001440CF"/>
    <w:rsid w:val="00252318"/>
    <w:rsid w:val="002F47BD"/>
    <w:rsid w:val="004D0494"/>
    <w:rsid w:val="004D5F45"/>
    <w:rsid w:val="00642327"/>
    <w:rsid w:val="006824BC"/>
    <w:rsid w:val="009236D8"/>
    <w:rsid w:val="00B31A9C"/>
    <w:rsid w:val="00DE39A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5C394"/>
  <w15:docId w15:val="{FC635201-12D3-4E43-AC07-FD8460669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36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36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623581">
      <w:bodyDiv w:val="1"/>
      <w:marLeft w:val="0"/>
      <w:marRight w:val="0"/>
      <w:marTop w:val="0"/>
      <w:marBottom w:val="0"/>
      <w:divBdr>
        <w:top w:val="none" w:sz="0" w:space="0" w:color="auto"/>
        <w:left w:val="none" w:sz="0" w:space="0" w:color="auto"/>
        <w:bottom w:val="none" w:sz="0" w:space="0" w:color="auto"/>
        <w:right w:val="none" w:sz="0" w:space="0" w:color="auto"/>
      </w:divBdr>
      <w:divsChild>
        <w:div w:id="690910540">
          <w:blockQuote w:val="1"/>
          <w:marLeft w:val="720"/>
          <w:marRight w:val="720"/>
          <w:marTop w:val="100"/>
          <w:marBottom w:val="0"/>
          <w:divBdr>
            <w:top w:val="none" w:sz="0" w:space="0" w:color="auto"/>
            <w:left w:val="none" w:sz="0" w:space="0" w:color="auto"/>
            <w:bottom w:val="none" w:sz="0" w:space="0" w:color="auto"/>
            <w:right w:val="none" w:sz="0" w:space="0" w:color="auto"/>
          </w:divBdr>
        </w:div>
      </w:divsChild>
    </w:div>
    <w:div w:id="1013342860">
      <w:bodyDiv w:val="1"/>
      <w:marLeft w:val="0"/>
      <w:marRight w:val="0"/>
      <w:marTop w:val="0"/>
      <w:marBottom w:val="0"/>
      <w:divBdr>
        <w:top w:val="none" w:sz="0" w:space="0" w:color="auto"/>
        <w:left w:val="none" w:sz="0" w:space="0" w:color="auto"/>
        <w:bottom w:val="none" w:sz="0" w:space="0" w:color="auto"/>
        <w:right w:val="none" w:sz="0" w:space="0" w:color="auto"/>
      </w:divBdr>
      <w:divsChild>
        <w:div w:id="1927810614">
          <w:blockQuote w:val="1"/>
          <w:marLeft w:val="720"/>
          <w:marRight w:val="72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266</Words>
  <Characters>1518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Maloney</dc:creator>
  <cp:lastModifiedBy>Gerard Condon</cp:lastModifiedBy>
  <cp:revision>5</cp:revision>
  <dcterms:created xsi:type="dcterms:W3CDTF">2015-12-15T14:29:00Z</dcterms:created>
  <dcterms:modified xsi:type="dcterms:W3CDTF">2021-12-17T21:05:00Z</dcterms:modified>
</cp:coreProperties>
</file>