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674389" w14:textId="77777777" w:rsidR="002B4CCC" w:rsidRPr="009C2FB8" w:rsidRDefault="002B4CCC" w:rsidP="002839D5">
      <w:pPr>
        <w:pStyle w:val="NoSpacing"/>
        <w:rPr>
          <w:b/>
          <w:sz w:val="36"/>
          <w:szCs w:val="36"/>
        </w:rPr>
      </w:pPr>
      <w:r w:rsidRPr="009C2FB8">
        <w:rPr>
          <w:b/>
          <w:sz w:val="36"/>
          <w:szCs w:val="36"/>
        </w:rPr>
        <w:t>Finding a way to God in our messy world today</w:t>
      </w:r>
    </w:p>
    <w:p w14:paraId="1E96A880" w14:textId="77777777" w:rsidR="002839D5" w:rsidRPr="002839D5" w:rsidRDefault="002839D5" w:rsidP="002839D5">
      <w:pPr>
        <w:pStyle w:val="NoSpacing"/>
        <w:rPr>
          <w:sz w:val="36"/>
          <w:szCs w:val="36"/>
        </w:rPr>
      </w:pPr>
    </w:p>
    <w:p w14:paraId="0C12EC2E" w14:textId="77777777" w:rsidR="009C2FB8" w:rsidRDefault="009C2FB8" w:rsidP="002839D5">
      <w:pPr>
        <w:pStyle w:val="NoSpacing"/>
        <w:rPr>
          <w:rFonts w:ascii="Comic Sans MS" w:hAnsi="Comic Sans MS"/>
          <w:sz w:val="28"/>
          <w:szCs w:val="28"/>
        </w:rPr>
        <w:sectPr w:rsidR="009C2FB8" w:rsidSect="0021327B">
          <w:pgSz w:w="11906" w:h="16838"/>
          <w:pgMar w:top="720" w:right="720" w:bottom="720" w:left="720" w:header="708" w:footer="708" w:gutter="0"/>
          <w:cols w:space="708"/>
          <w:docGrid w:linePitch="360"/>
        </w:sectPr>
      </w:pPr>
    </w:p>
    <w:p w14:paraId="14CB0627" w14:textId="087F05EC" w:rsidR="0021327B" w:rsidRPr="009C2FB8" w:rsidRDefault="0021327B" w:rsidP="002839D5">
      <w:pPr>
        <w:pStyle w:val="NoSpacing"/>
        <w:rPr>
          <w:rFonts w:ascii="Comic Sans MS" w:hAnsi="Comic Sans MS"/>
          <w:sz w:val="24"/>
          <w:szCs w:val="24"/>
        </w:rPr>
      </w:pPr>
      <w:r w:rsidRPr="009C2FB8">
        <w:rPr>
          <w:rFonts w:ascii="Comic Sans MS" w:hAnsi="Comic Sans MS"/>
          <w:sz w:val="24"/>
          <w:szCs w:val="24"/>
        </w:rPr>
        <w:t>Life is too pr</w:t>
      </w:r>
      <w:r w:rsidR="002B4CCC" w:rsidRPr="009C2FB8">
        <w:rPr>
          <w:rFonts w:ascii="Comic Sans MS" w:hAnsi="Comic Sans MS"/>
          <w:sz w:val="24"/>
          <w:szCs w:val="24"/>
        </w:rPr>
        <w:t xml:space="preserve">ecious to waste and some people </w:t>
      </w:r>
      <w:r w:rsidRPr="009C2FB8">
        <w:rPr>
          <w:rFonts w:ascii="Comic Sans MS" w:hAnsi="Comic Sans MS"/>
          <w:sz w:val="24"/>
          <w:szCs w:val="24"/>
        </w:rPr>
        <w:t>have some unique insights about how to live more fully and in tune with reality. Modern lives can be busy and saturated by technology and media but these don't often bring h</w:t>
      </w:r>
      <w:r w:rsidR="002B4CCC" w:rsidRPr="009C2FB8">
        <w:rPr>
          <w:rFonts w:ascii="Comic Sans MS" w:hAnsi="Comic Sans MS"/>
          <w:sz w:val="24"/>
          <w:szCs w:val="24"/>
        </w:rPr>
        <w:t>appiness. I</w:t>
      </w:r>
      <w:r w:rsidRPr="009C2FB8">
        <w:rPr>
          <w:rFonts w:ascii="Comic Sans MS" w:hAnsi="Comic Sans MS"/>
          <w:sz w:val="24"/>
          <w:szCs w:val="24"/>
        </w:rPr>
        <w:t>t is the time out, the ability to look back and understand life events, that brings about deeper, more satisfying living. Paradoxically, it is looking back and understanding your lived experience that allows you to live with more vibrancy in the present, even if it is messy.</w:t>
      </w:r>
    </w:p>
    <w:p w14:paraId="4BB7BCDE" w14:textId="77777777" w:rsidR="002839D5" w:rsidRPr="009C2FB8" w:rsidRDefault="002839D5" w:rsidP="002839D5">
      <w:pPr>
        <w:pStyle w:val="NoSpacing"/>
        <w:rPr>
          <w:rFonts w:ascii="Comic Sans MS" w:hAnsi="Comic Sans MS"/>
          <w:sz w:val="24"/>
          <w:szCs w:val="24"/>
        </w:rPr>
      </w:pPr>
    </w:p>
    <w:p w14:paraId="62D55B0D" w14:textId="77777777" w:rsidR="00953FE9" w:rsidRPr="009C2FB8" w:rsidRDefault="0021327B" w:rsidP="002839D5">
      <w:pPr>
        <w:pStyle w:val="NoSpacing"/>
        <w:rPr>
          <w:rFonts w:ascii="Comic Sans MS" w:hAnsi="Comic Sans MS"/>
          <w:sz w:val="24"/>
          <w:szCs w:val="24"/>
        </w:rPr>
      </w:pPr>
      <w:r w:rsidRPr="009C2FB8">
        <w:rPr>
          <w:rFonts w:ascii="Comic Sans MS" w:hAnsi="Comic Sans MS"/>
          <w:sz w:val="24"/>
          <w:szCs w:val="24"/>
        </w:rPr>
        <w:t xml:space="preserve">Life is difficult but not impossible, and can be rich and fulfilling. Difficult situations of conflict, stress and worry arise, as do pleasant situations, but there are ways </w:t>
      </w:r>
      <w:r w:rsidR="002B4CCC" w:rsidRPr="009C2FB8">
        <w:rPr>
          <w:rFonts w:ascii="Comic Sans MS" w:hAnsi="Comic Sans MS"/>
          <w:sz w:val="24"/>
          <w:szCs w:val="24"/>
        </w:rPr>
        <w:t xml:space="preserve">to work </w:t>
      </w:r>
      <w:r w:rsidRPr="009C2FB8">
        <w:rPr>
          <w:rFonts w:ascii="Comic Sans MS" w:hAnsi="Comic Sans MS"/>
          <w:sz w:val="24"/>
          <w:szCs w:val="24"/>
        </w:rPr>
        <w:t xml:space="preserve">through these challenges. It is essential to believe that there is something positive in everything, that God is in it somewhere, and that I can get through it with help. Often the problem </w:t>
      </w:r>
      <w:r w:rsidR="002B4CCC" w:rsidRPr="009C2FB8">
        <w:rPr>
          <w:rFonts w:ascii="Comic Sans MS" w:hAnsi="Comic Sans MS"/>
          <w:sz w:val="24"/>
          <w:szCs w:val="24"/>
        </w:rPr>
        <w:t>is that we tend to make things into disaster situations</w:t>
      </w:r>
      <w:r w:rsidRPr="009C2FB8">
        <w:rPr>
          <w:rFonts w:ascii="Comic Sans MS" w:hAnsi="Comic Sans MS"/>
          <w:sz w:val="24"/>
          <w:szCs w:val="24"/>
        </w:rPr>
        <w:t xml:space="preserve"> or think the worst of others and of ourselves, and it doesn't help us to deal with the issues. The other problem can be holding on too tight to our identity or security and blaming everybody else, God and the world for our problems. Developing awareness and psychological distance helps us realise that bad things can happen to everybody, as good things do. Crucially, it is not about us personally, and there is always a way forward with some divine inspiration.</w:t>
      </w:r>
    </w:p>
    <w:p w14:paraId="2E12E9B9" w14:textId="77777777" w:rsidR="002839D5" w:rsidRPr="009C2FB8" w:rsidRDefault="002839D5" w:rsidP="002839D5">
      <w:pPr>
        <w:pStyle w:val="NoSpacing"/>
        <w:rPr>
          <w:rFonts w:ascii="Comic Sans MS" w:hAnsi="Comic Sans MS"/>
          <w:sz w:val="24"/>
          <w:szCs w:val="24"/>
        </w:rPr>
      </w:pPr>
    </w:p>
    <w:p w14:paraId="269D3C8B" w14:textId="77777777" w:rsidR="0021327B" w:rsidRPr="009C2FB8" w:rsidRDefault="0021327B" w:rsidP="002839D5">
      <w:pPr>
        <w:pStyle w:val="NoSpacing"/>
        <w:rPr>
          <w:rFonts w:ascii="Comic Sans MS" w:hAnsi="Comic Sans MS"/>
          <w:sz w:val="24"/>
          <w:szCs w:val="24"/>
        </w:rPr>
      </w:pPr>
      <w:r w:rsidRPr="009C2FB8">
        <w:rPr>
          <w:rFonts w:ascii="Comic Sans MS" w:hAnsi="Comic Sans MS"/>
          <w:sz w:val="24"/>
          <w:szCs w:val="24"/>
        </w:rPr>
        <w:t xml:space="preserve">People often create a false division between their lives, chaotic and challenging, and things spiritual, spotless and holy. Many feel they have to be good, saintly and have everything worked out before they come to God. People tend not </w:t>
      </w:r>
      <w:r w:rsidRPr="009C2FB8">
        <w:rPr>
          <w:rFonts w:ascii="Comic Sans MS" w:hAnsi="Comic Sans MS"/>
          <w:sz w:val="24"/>
          <w:szCs w:val="24"/>
        </w:rPr>
        <w:t>to see the mess and muck of their lives as a sacred place, and yet that is the very place where the action happens. 'God is closer to us than we are to ourselves,' said St Augustine, a former 'wild man', who eventually realised that he had been forgiven. This insight is life changing: that God holds me close, loves me and desires the best for me. It is a solid foundation that I can build my life on, an anchor in the storms of life, which brings me through even the darkest hours.</w:t>
      </w:r>
    </w:p>
    <w:p w14:paraId="79286E45" w14:textId="77777777" w:rsidR="002839D5" w:rsidRPr="009C2FB8" w:rsidRDefault="002839D5" w:rsidP="002839D5">
      <w:pPr>
        <w:pStyle w:val="NoSpacing"/>
        <w:rPr>
          <w:rFonts w:ascii="Comic Sans MS" w:hAnsi="Comic Sans MS"/>
          <w:sz w:val="24"/>
          <w:szCs w:val="24"/>
        </w:rPr>
      </w:pPr>
    </w:p>
    <w:p w14:paraId="1F1B3BBD" w14:textId="51687D54" w:rsidR="0021327B" w:rsidRPr="009C2FB8" w:rsidRDefault="0021327B" w:rsidP="002839D5">
      <w:pPr>
        <w:pStyle w:val="NoSpacing"/>
        <w:rPr>
          <w:rFonts w:ascii="Comic Sans MS" w:hAnsi="Comic Sans MS"/>
          <w:sz w:val="24"/>
          <w:szCs w:val="24"/>
        </w:rPr>
      </w:pPr>
      <w:r w:rsidRPr="009C2FB8">
        <w:rPr>
          <w:rFonts w:ascii="Comic Sans MS" w:hAnsi="Comic Sans MS"/>
          <w:sz w:val="24"/>
          <w:szCs w:val="24"/>
        </w:rPr>
        <w:t xml:space="preserve">These insights are based on the spirituality of St Ignatius Loyola, a soldier whose pride </w:t>
      </w:r>
      <w:r w:rsidR="009C2FB8">
        <w:rPr>
          <w:noProof/>
        </w:rPr>
        <w:drawing>
          <wp:anchor distT="0" distB="0" distL="114300" distR="114300" simplePos="0" relativeHeight="251658240" behindDoc="0" locked="0" layoutInCell="1" allowOverlap="1" wp14:anchorId="309CDC0E" wp14:editId="3B53A846">
            <wp:simplePos x="0" y="0"/>
            <wp:positionH relativeFrom="column">
              <wp:posOffset>-4445</wp:posOffset>
            </wp:positionH>
            <wp:positionV relativeFrom="paragraph">
              <wp:posOffset>427990</wp:posOffset>
            </wp:positionV>
            <wp:extent cx="1714500" cy="2095500"/>
            <wp:effectExtent l="0" t="0" r="0" b="0"/>
            <wp:wrapSquare wrapText="bothSides"/>
            <wp:docPr id="2" name="Picture 2" descr="Image result for st ignatius of loy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 ignatius of loyol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0"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2FB8">
        <w:rPr>
          <w:rFonts w:ascii="Comic Sans MS" w:hAnsi="Comic Sans MS"/>
          <w:sz w:val="24"/>
          <w:szCs w:val="24"/>
        </w:rPr>
        <w:t>was destroyed when he damaged his leg in a 16th century battle and had to be carried home on a stretcher. Long days of convalescence led to him daydreaming a lot, and he noticed that his moods differed depending on what he thought about.</w:t>
      </w:r>
    </w:p>
    <w:p w14:paraId="72CF8013" w14:textId="77777777" w:rsidR="0021327B" w:rsidRPr="009C2FB8" w:rsidRDefault="0021327B" w:rsidP="002839D5">
      <w:pPr>
        <w:pStyle w:val="NoSpacing"/>
        <w:rPr>
          <w:rFonts w:ascii="Comic Sans MS" w:hAnsi="Comic Sans MS"/>
          <w:sz w:val="24"/>
          <w:szCs w:val="24"/>
        </w:rPr>
      </w:pPr>
      <w:r w:rsidRPr="009C2FB8">
        <w:rPr>
          <w:rFonts w:ascii="Comic Sans MS" w:hAnsi="Comic Sans MS"/>
          <w:sz w:val="24"/>
          <w:szCs w:val="24"/>
        </w:rPr>
        <w:t>This was a new method of finding God in every aspect of life and in daily reality. It was based on simply reflecting or looking back on personal experience, and the careful weighing of decisions to determine how to move forward. As a limping pilgrim, putting his spirituality into practice, he walked the roads of Europe knowing the extremes of hunger and enduring health problems. He was able to detect the movements of God in his own heart and actions, realising God was in continual communication with him, and drawing him towards particular actions and outcomes.</w:t>
      </w:r>
    </w:p>
    <w:p w14:paraId="1D713E82" w14:textId="77777777" w:rsidR="002839D5" w:rsidRPr="009C2FB8" w:rsidRDefault="002839D5" w:rsidP="002839D5">
      <w:pPr>
        <w:pStyle w:val="NoSpacing"/>
        <w:rPr>
          <w:rFonts w:ascii="Comic Sans MS" w:hAnsi="Comic Sans MS"/>
          <w:sz w:val="24"/>
          <w:szCs w:val="24"/>
        </w:rPr>
      </w:pPr>
      <w:bookmarkStart w:id="0" w:name="_GoBack"/>
      <w:bookmarkEnd w:id="0"/>
    </w:p>
    <w:sectPr w:rsidR="002839D5" w:rsidRPr="009C2FB8" w:rsidSect="009C2FB8">
      <w:type w:val="continuous"/>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27B"/>
    <w:rsid w:val="000D5A38"/>
    <w:rsid w:val="0021327B"/>
    <w:rsid w:val="002839D5"/>
    <w:rsid w:val="002B4CCC"/>
    <w:rsid w:val="00953FE9"/>
    <w:rsid w:val="009C2FB8"/>
    <w:rsid w:val="00A10BA5"/>
    <w:rsid w:val="00E71B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D42BF"/>
  <w15:chartTrackingRefBased/>
  <w15:docId w15:val="{7A558F96-D88B-47F5-A490-88267E010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327B"/>
    <w:pPr>
      <w:widowControl w:val="0"/>
      <w:autoSpaceDE w:val="0"/>
      <w:autoSpaceDN w:val="0"/>
      <w:adjustRightInd w:val="0"/>
      <w:spacing w:after="0" w:line="240" w:lineRule="auto"/>
    </w:pPr>
    <w:rPr>
      <w:rFonts w:ascii="Times New Roman" w:eastAsiaTheme="minorEastAsia" w:hAnsi="Times New Roman" w:cs="Times New Roman"/>
      <w:sz w:val="20"/>
      <w:szCs w:val="20"/>
      <w:lang w:eastAsia="en-GB"/>
    </w:rPr>
  </w:style>
  <w:style w:type="paragraph" w:styleId="Heading1">
    <w:name w:val="heading 1"/>
    <w:basedOn w:val="Normal"/>
    <w:next w:val="Normal"/>
    <w:link w:val="Heading1Char"/>
    <w:uiPriority w:val="9"/>
    <w:qFormat/>
    <w:rsid w:val="00E71BE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BE3"/>
    <w:rPr>
      <w:rFonts w:asciiTheme="majorHAnsi" w:eastAsiaTheme="majorEastAsia" w:hAnsiTheme="majorHAnsi" w:cstheme="majorBidi"/>
      <w:color w:val="2F5496" w:themeColor="accent1" w:themeShade="BF"/>
      <w:sz w:val="32"/>
      <w:szCs w:val="32"/>
      <w:lang w:eastAsia="en-GB"/>
    </w:rPr>
  </w:style>
  <w:style w:type="paragraph" w:styleId="NoSpacing">
    <w:name w:val="No Spacing"/>
    <w:uiPriority w:val="1"/>
    <w:qFormat/>
    <w:rsid w:val="002839D5"/>
    <w:pPr>
      <w:widowControl w:val="0"/>
      <w:autoSpaceDE w:val="0"/>
      <w:autoSpaceDN w:val="0"/>
      <w:adjustRightInd w:val="0"/>
      <w:spacing w:after="0" w:line="240" w:lineRule="auto"/>
    </w:pPr>
    <w:rPr>
      <w:rFonts w:ascii="Times New Roman" w:eastAsiaTheme="minorEastAsia"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457</Words>
  <Characters>2608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4</cp:revision>
  <cp:lastPrinted>2019-01-14T19:22:00Z</cp:lastPrinted>
  <dcterms:created xsi:type="dcterms:W3CDTF">2017-10-24T21:50:00Z</dcterms:created>
  <dcterms:modified xsi:type="dcterms:W3CDTF">2019-03-06T11:09:00Z</dcterms:modified>
</cp:coreProperties>
</file>